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37A8CB" w14:textId="77777777" w:rsidR="00CD2F49" w:rsidRPr="00EF1224" w:rsidRDefault="00CD2F49">
      <w:pPr>
        <w:jc w:val="center"/>
        <w:rPr>
          <w:sz w:val="28"/>
          <w:szCs w:val="32"/>
        </w:rPr>
      </w:pPr>
      <w:r w:rsidRPr="00EF1224">
        <w:rPr>
          <w:rFonts w:hint="eastAsia"/>
          <w:sz w:val="28"/>
          <w:szCs w:val="32"/>
        </w:rPr>
        <w:t>秘　密　保　持　契　約　書</w:t>
      </w:r>
      <w:r w:rsidR="003C6D6F" w:rsidRPr="00EF1224">
        <w:rPr>
          <w:rFonts w:hint="eastAsia"/>
          <w:sz w:val="28"/>
          <w:szCs w:val="32"/>
        </w:rPr>
        <w:t>（案）</w:t>
      </w:r>
    </w:p>
    <w:p w14:paraId="1B534A4A" w14:textId="77777777" w:rsidR="00CD2F49" w:rsidRPr="00EF1224" w:rsidRDefault="00CD2F49"/>
    <w:p w14:paraId="6555CADA" w14:textId="1BAFA031" w:rsidR="00CD2F49" w:rsidRPr="00EF1224" w:rsidRDefault="00CD2F49" w:rsidP="00405467">
      <w:pPr>
        <w:ind w:left="195" w:hangingChars="100" w:hanging="195"/>
      </w:pPr>
      <w:r w:rsidRPr="00EF1224">
        <w:t xml:space="preserve">　国立大学法人東京医科歯科大学（以下「甲」という。）と　　　　（以下「乙」という。）とは、</w:t>
      </w:r>
      <w:r w:rsidR="00405467" w:rsidRPr="00EF1224">
        <w:t xml:space="preserve">　　　　　　　</w:t>
      </w:r>
      <w:r w:rsidR="00405467" w:rsidRPr="00EF1224">
        <w:t>○○○○○○○○</w:t>
      </w:r>
      <w:r w:rsidR="00405467" w:rsidRPr="00EF1224">
        <w:t>の</w:t>
      </w:r>
      <w:r w:rsidR="6DF0F9E4" w:rsidRPr="00EF1224">
        <w:t>検討</w:t>
      </w:r>
      <w:r w:rsidR="00405467" w:rsidRPr="00EF1224">
        <w:t>（以下「本</w:t>
      </w:r>
      <w:r w:rsidR="00A43E13" w:rsidRPr="00EF1224">
        <w:t>検討</w:t>
      </w:r>
      <w:r w:rsidR="00405467" w:rsidRPr="00EF1224">
        <w:t>」という。）にあたり、</w:t>
      </w:r>
      <w:r w:rsidR="00351E94" w:rsidRPr="00EF1224">
        <w:t>相手方から</w:t>
      </w:r>
      <w:r w:rsidRPr="00EF1224">
        <w:t>提供される職務上知り得</w:t>
      </w:r>
      <w:r w:rsidR="00351E94" w:rsidRPr="00EF1224">
        <w:t>る</w:t>
      </w:r>
      <w:r w:rsidRPr="00EF1224">
        <w:t>べき秘密</w:t>
      </w:r>
      <w:r w:rsidR="00172AFF" w:rsidRPr="00EF1224">
        <w:rPr>
          <w:rFonts w:hint="eastAsia"/>
        </w:rPr>
        <w:t>及び</w:t>
      </w:r>
      <w:r w:rsidRPr="00EF1224">
        <w:t>ノウハウ</w:t>
      </w:r>
      <w:r w:rsidR="00405467" w:rsidRPr="00EF1224">
        <w:t>（以下「秘密</w:t>
      </w:r>
      <w:r w:rsidR="00541F06" w:rsidRPr="00EF1224">
        <w:t>情報</w:t>
      </w:r>
      <w:r w:rsidR="00405467" w:rsidRPr="00EF1224">
        <w:t>」という。）</w:t>
      </w:r>
      <w:r w:rsidRPr="00EF1224">
        <w:t>の取扱いに関し、次の通り契約を締結</w:t>
      </w:r>
      <w:r w:rsidR="00351E94" w:rsidRPr="00EF1224">
        <w:t>し、契約締結日より有効とする</w:t>
      </w:r>
      <w:r w:rsidRPr="00EF1224">
        <w:t>。</w:t>
      </w:r>
    </w:p>
    <w:p w14:paraId="27540276" w14:textId="77777777" w:rsidR="00CD2F49" w:rsidRPr="00EF1224" w:rsidRDefault="00CD2F49"/>
    <w:p w14:paraId="5CEF269B" w14:textId="77777777" w:rsidR="00CD2F49" w:rsidRPr="00EF1224" w:rsidRDefault="00CD2F49">
      <w:r w:rsidRPr="00EF1224">
        <w:rPr>
          <w:rFonts w:hint="eastAsia"/>
          <w:lang w:eastAsia="zh-CN"/>
        </w:rPr>
        <w:t>（秘密保持）</w:t>
      </w:r>
    </w:p>
    <w:p w14:paraId="5DA8FBEC" w14:textId="3CC790FA" w:rsidR="00CD2F49" w:rsidRPr="00EF1224" w:rsidRDefault="00CD2F49" w:rsidP="008C1741">
      <w:pPr>
        <w:pStyle w:val="a3"/>
        <w:ind w:left="283" w:hangingChars="145" w:hanging="283"/>
      </w:pPr>
      <w:r w:rsidRPr="00EF1224">
        <w:rPr>
          <w:rFonts w:hint="eastAsia"/>
        </w:rPr>
        <w:t xml:space="preserve">第１条　</w:t>
      </w:r>
      <w:r w:rsidR="00351E94" w:rsidRPr="00EF1224">
        <w:rPr>
          <w:rFonts w:hint="eastAsia"/>
        </w:rPr>
        <w:t>甲及び</w:t>
      </w:r>
      <w:r w:rsidRPr="00EF1224">
        <w:rPr>
          <w:rFonts w:hint="eastAsia"/>
        </w:rPr>
        <w:t>乙は、</w:t>
      </w:r>
      <w:r w:rsidR="00351E94" w:rsidRPr="00EF1224">
        <w:rPr>
          <w:rFonts w:hint="eastAsia"/>
        </w:rPr>
        <w:t>相手方</w:t>
      </w:r>
      <w:r w:rsidRPr="00EF1224">
        <w:rPr>
          <w:rFonts w:hint="eastAsia"/>
        </w:rPr>
        <w:t>の秘密</w:t>
      </w:r>
      <w:r w:rsidR="00541F06" w:rsidRPr="00EF1224">
        <w:rPr>
          <w:rFonts w:hint="eastAsia"/>
        </w:rPr>
        <w:t>情報</w:t>
      </w:r>
      <w:r w:rsidRPr="00EF1224">
        <w:rPr>
          <w:rFonts w:hint="eastAsia"/>
        </w:rPr>
        <w:t>の一切につき、</w:t>
      </w:r>
      <w:r w:rsidR="00351E94" w:rsidRPr="00EF1224">
        <w:rPr>
          <w:rFonts w:hint="eastAsia"/>
        </w:rPr>
        <w:t>相手方</w:t>
      </w:r>
      <w:r w:rsidRPr="00EF1224">
        <w:rPr>
          <w:rFonts w:hint="eastAsia"/>
        </w:rPr>
        <w:t>の事前の書面による承諾なしに、第三者に開示又は提供してはならない。</w:t>
      </w:r>
    </w:p>
    <w:p w14:paraId="36D570FD" w14:textId="6B09A2CF" w:rsidR="00CD2F49" w:rsidRPr="00EF1224" w:rsidRDefault="00CD2F49">
      <w:pPr>
        <w:ind w:left="195" w:hangingChars="100" w:hanging="195"/>
      </w:pPr>
      <w:r w:rsidRPr="00EF1224">
        <w:rPr>
          <w:rFonts w:hint="eastAsia"/>
        </w:rPr>
        <w:t xml:space="preserve">２　</w:t>
      </w:r>
      <w:r w:rsidR="00351E94" w:rsidRPr="00EF1224">
        <w:rPr>
          <w:rFonts w:hint="eastAsia"/>
        </w:rPr>
        <w:t>甲及び</w:t>
      </w:r>
      <w:r w:rsidRPr="00EF1224">
        <w:rPr>
          <w:rFonts w:hint="eastAsia"/>
        </w:rPr>
        <w:t>乙は、本</w:t>
      </w:r>
      <w:r w:rsidR="00A43E13" w:rsidRPr="00EF1224">
        <w:rPr>
          <w:rFonts w:hint="eastAsia"/>
        </w:rPr>
        <w:t>検討</w:t>
      </w:r>
      <w:r w:rsidRPr="00EF1224">
        <w:rPr>
          <w:rFonts w:hint="eastAsia"/>
        </w:rPr>
        <w:t>に従事する者以外に</w:t>
      </w:r>
      <w:r w:rsidR="00351E94" w:rsidRPr="00EF1224">
        <w:rPr>
          <w:rFonts w:hint="eastAsia"/>
        </w:rPr>
        <w:t>相手方</w:t>
      </w:r>
      <w:r w:rsidRPr="00EF1224">
        <w:rPr>
          <w:rFonts w:hint="eastAsia"/>
        </w:rPr>
        <w:t>の秘密</w:t>
      </w:r>
      <w:r w:rsidR="00541F06" w:rsidRPr="00EF1224">
        <w:rPr>
          <w:rFonts w:hint="eastAsia"/>
        </w:rPr>
        <w:t>情報</w:t>
      </w:r>
      <w:r w:rsidRPr="00EF1224">
        <w:rPr>
          <w:rFonts w:hint="eastAsia"/>
        </w:rPr>
        <w:t>を取扱わせてはならない。</w:t>
      </w:r>
    </w:p>
    <w:p w14:paraId="355C7519" w14:textId="3BA131CC" w:rsidR="00154AEE" w:rsidRPr="00EF1224" w:rsidRDefault="00CD2F49" w:rsidP="008C1741">
      <w:pPr>
        <w:pStyle w:val="a3"/>
        <w:ind w:left="283" w:hangingChars="145" w:hanging="283"/>
      </w:pPr>
      <w:r w:rsidRPr="00EF1224">
        <w:rPr>
          <w:rFonts w:hint="eastAsia"/>
        </w:rPr>
        <w:t xml:space="preserve">３　</w:t>
      </w:r>
      <w:r w:rsidR="00351E94" w:rsidRPr="00EF1224">
        <w:rPr>
          <w:rFonts w:hint="eastAsia"/>
        </w:rPr>
        <w:t>甲及び</w:t>
      </w:r>
      <w:r w:rsidRPr="00EF1224">
        <w:rPr>
          <w:rFonts w:hint="eastAsia"/>
        </w:rPr>
        <w:t>乙は、</w:t>
      </w:r>
      <w:r w:rsidR="00405467" w:rsidRPr="00EF1224">
        <w:rPr>
          <w:rFonts w:hint="eastAsia"/>
        </w:rPr>
        <w:t>秘密</w:t>
      </w:r>
      <w:r w:rsidR="00541F06" w:rsidRPr="00EF1224">
        <w:rPr>
          <w:rFonts w:hint="eastAsia"/>
        </w:rPr>
        <w:t>情報</w:t>
      </w:r>
      <w:r w:rsidRPr="00EF1224">
        <w:rPr>
          <w:rFonts w:hint="eastAsia"/>
        </w:rPr>
        <w:t>を取扱う者に対し、その在職中</w:t>
      </w:r>
      <w:r w:rsidR="00172AFF" w:rsidRPr="00EF1224">
        <w:rPr>
          <w:rFonts w:hint="eastAsia"/>
        </w:rPr>
        <w:t>及び</w:t>
      </w:r>
      <w:r w:rsidRPr="00EF1224">
        <w:rPr>
          <w:rFonts w:hint="eastAsia"/>
        </w:rPr>
        <w:t>退職後においても、</w:t>
      </w:r>
      <w:r w:rsidR="00405467" w:rsidRPr="00EF1224">
        <w:rPr>
          <w:rFonts w:hint="eastAsia"/>
        </w:rPr>
        <w:t>秘密</w:t>
      </w:r>
      <w:r w:rsidR="00541F06" w:rsidRPr="00EF1224">
        <w:rPr>
          <w:rFonts w:hint="eastAsia"/>
        </w:rPr>
        <w:t>情報</w:t>
      </w:r>
      <w:r w:rsidRPr="00EF1224">
        <w:rPr>
          <w:rFonts w:hint="eastAsia"/>
        </w:rPr>
        <w:t>を秘密に保持するよう義務づけるものとする。</w:t>
      </w:r>
    </w:p>
    <w:p w14:paraId="37051C18" w14:textId="77777777" w:rsidR="00CD2F49" w:rsidRPr="00EF1224" w:rsidRDefault="00CD2F49">
      <w:pPr>
        <w:ind w:left="195" w:hangingChars="100" w:hanging="195"/>
      </w:pPr>
      <w:r w:rsidRPr="00EF1224">
        <w:rPr>
          <w:rFonts w:hint="eastAsia"/>
        </w:rPr>
        <w:t>４　ただし、次のいずれかに該当する情報については、この限りではない。</w:t>
      </w:r>
    </w:p>
    <w:p w14:paraId="5A13A0A8" w14:textId="77777777" w:rsidR="00CD2F49" w:rsidRPr="00EF1224" w:rsidRDefault="00CD2F49">
      <w:r w:rsidRPr="00EF1224">
        <w:rPr>
          <w:rFonts w:hint="eastAsia"/>
        </w:rPr>
        <w:t xml:space="preserve">　（１）　開示を受け又は知得した際、既に自己が保有していたことを証明できる情報</w:t>
      </w:r>
    </w:p>
    <w:p w14:paraId="3E072200" w14:textId="77777777" w:rsidR="00CD2F49" w:rsidRPr="00EF1224" w:rsidRDefault="00CD2F49">
      <w:r w:rsidRPr="00EF1224">
        <w:rPr>
          <w:rFonts w:hint="eastAsia"/>
        </w:rPr>
        <w:t xml:space="preserve">　（２）　開示を受け又は知得した際、既に公知となっている情報</w:t>
      </w:r>
    </w:p>
    <w:p w14:paraId="32B03317" w14:textId="77777777" w:rsidR="00CD2F49" w:rsidRPr="00EF1224" w:rsidRDefault="00CD2F49">
      <w:r w:rsidRPr="00EF1224">
        <w:rPr>
          <w:rFonts w:hint="eastAsia"/>
        </w:rPr>
        <w:t xml:space="preserve">　（３）　開示を受け又は知得した後、自己の責めによらずに公知となった情報</w:t>
      </w:r>
    </w:p>
    <w:p w14:paraId="2CA4D212" w14:textId="77777777" w:rsidR="00CD2F49" w:rsidRPr="00EF1224" w:rsidRDefault="00CD2F49">
      <w:r w:rsidRPr="00EF1224">
        <w:rPr>
          <w:rFonts w:hint="eastAsia"/>
        </w:rPr>
        <w:t xml:space="preserve">　（４）　正当な権限を有する第三者から適法に取得したことを証明できる内容</w:t>
      </w:r>
    </w:p>
    <w:p w14:paraId="4A1BD8C7" w14:textId="77777777" w:rsidR="00CD2F49" w:rsidRPr="00EF1224" w:rsidRDefault="00CD2F49">
      <w:r w:rsidRPr="00EF1224">
        <w:rPr>
          <w:rFonts w:hint="eastAsia"/>
        </w:rPr>
        <w:t xml:space="preserve">　（５）　相手方から開示された情報によることなく独自に開発・取得していたことを証明できる情報</w:t>
      </w:r>
    </w:p>
    <w:p w14:paraId="295814C6" w14:textId="77777777" w:rsidR="00CD2F49" w:rsidRPr="00EF1224" w:rsidRDefault="00B6405E" w:rsidP="00B6405E">
      <w:pPr>
        <w:numPr>
          <w:ilvl w:val="0"/>
          <w:numId w:val="4"/>
        </w:numPr>
      </w:pPr>
      <w:r w:rsidRPr="00EF1224">
        <w:rPr>
          <w:rFonts w:hint="eastAsia"/>
        </w:rPr>
        <w:t xml:space="preserve"> </w:t>
      </w:r>
      <w:r w:rsidR="00CD2F49" w:rsidRPr="00EF1224">
        <w:rPr>
          <w:rFonts w:hint="eastAsia"/>
        </w:rPr>
        <w:t>書面により事前に相手方の同意を得たもの</w:t>
      </w:r>
    </w:p>
    <w:p w14:paraId="3321B889" w14:textId="77777777" w:rsidR="00B6405E" w:rsidRPr="00EF1224" w:rsidRDefault="00B6405E" w:rsidP="00B6405E">
      <w:pPr>
        <w:numPr>
          <w:ilvl w:val="0"/>
          <w:numId w:val="4"/>
        </w:numPr>
        <w:tabs>
          <w:tab w:val="left" w:pos="0"/>
        </w:tabs>
        <w:spacing w:line="-386" w:lineRule="auto"/>
        <w:jc w:val="left"/>
      </w:pPr>
      <w:r w:rsidRPr="00EF1224">
        <w:rPr>
          <w:rFonts w:hint="eastAsia"/>
        </w:rPr>
        <w:t>法令･規制などにより開示を強制されたもの。但し、甲又は乙は当該開示に先立ち相手方に対し速やかに通知を行う。この場合においても、なお一般に公知となっていない部分について甲又は乙は引き続き秘密保持義務を負う。</w:t>
      </w:r>
    </w:p>
    <w:p w14:paraId="38852BDF" w14:textId="77777777" w:rsidR="00A43E13" w:rsidRPr="00EF1224" w:rsidRDefault="00A43E13"/>
    <w:p w14:paraId="3D0A46B3" w14:textId="73A26838" w:rsidR="00CD2F49" w:rsidRPr="00EF1224" w:rsidRDefault="00CD2F49">
      <w:r w:rsidRPr="00EF1224">
        <w:rPr>
          <w:rFonts w:hint="eastAsia"/>
        </w:rPr>
        <w:t>（目的以外使用の禁止）</w:t>
      </w:r>
    </w:p>
    <w:p w14:paraId="4E4705D0" w14:textId="6BB7BEBB" w:rsidR="00CD2F49" w:rsidRPr="00EF1224" w:rsidRDefault="00CD2F49">
      <w:r w:rsidRPr="00EF1224">
        <w:rPr>
          <w:rFonts w:hint="eastAsia"/>
        </w:rPr>
        <w:t xml:space="preserve">第２条　</w:t>
      </w:r>
      <w:r w:rsidR="00351E94" w:rsidRPr="00EF1224">
        <w:rPr>
          <w:rFonts w:hint="eastAsia"/>
        </w:rPr>
        <w:t>甲及び</w:t>
      </w:r>
      <w:r w:rsidRPr="00EF1224">
        <w:rPr>
          <w:rFonts w:hint="eastAsia"/>
        </w:rPr>
        <w:t>乙は、</w:t>
      </w:r>
      <w:r w:rsidR="00351E94" w:rsidRPr="00EF1224">
        <w:rPr>
          <w:rFonts w:hint="eastAsia"/>
        </w:rPr>
        <w:t>相手方</w:t>
      </w:r>
      <w:r w:rsidRPr="00EF1224">
        <w:rPr>
          <w:rFonts w:hint="eastAsia"/>
        </w:rPr>
        <w:t>の</w:t>
      </w:r>
      <w:r w:rsidR="00405467" w:rsidRPr="00EF1224">
        <w:rPr>
          <w:rFonts w:hint="eastAsia"/>
        </w:rPr>
        <w:t>秘密</w:t>
      </w:r>
      <w:r w:rsidR="00541F06" w:rsidRPr="00EF1224">
        <w:rPr>
          <w:rFonts w:hint="eastAsia"/>
        </w:rPr>
        <w:t>情報</w:t>
      </w:r>
      <w:r w:rsidRPr="00EF1224">
        <w:rPr>
          <w:rFonts w:hint="eastAsia"/>
        </w:rPr>
        <w:t>を本</w:t>
      </w:r>
      <w:r w:rsidR="00A43E13" w:rsidRPr="00EF1224">
        <w:rPr>
          <w:rFonts w:hint="eastAsia"/>
        </w:rPr>
        <w:t>検討</w:t>
      </w:r>
      <w:r w:rsidRPr="00EF1224">
        <w:rPr>
          <w:rFonts w:hint="eastAsia"/>
        </w:rPr>
        <w:t>遂行以外のいかなる目的にも使用してはならない。</w:t>
      </w:r>
    </w:p>
    <w:p w14:paraId="20D64FE8" w14:textId="77777777" w:rsidR="00B6405E" w:rsidRPr="00EF1224" w:rsidRDefault="00B6405E" w:rsidP="00B6405E">
      <w:pPr>
        <w:rPr>
          <w:szCs w:val="21"/>
        </w:rPr>
      </w:pPr>
    </w:p>
    <w:p w14:paraId="58C428F5" w14:textId="77777777" w:rsidR="00CD2F49" w:rsidRPr="00EF1224" w:rsidRDefault="00CD2F49">
      <w:r w:rsidRPr="00EF1224">
        <w:rPr>
          <w:rFonts w:hint="eastAsia"/>
        </w:rPr>
        <w:t>（複写・複製の禁止）</w:t>
      </w:r>
    </w:p>
    <w:p w14:paraId="78642940" w14:textId="4B39EF1B" w:rsidR="00CD2F49" w:rsidRPr="00EF1224" w:rsidRDefault="00CD2F49" w:rsidP="00405467">
      <w:pPr>
        <w:ind w:left="195" w:hangingChars="100" w:hanging="195"/>
      </w:pPr>
      <w:r w:rsidRPr="00EF1224">
        <w:rPr>
          <w:rFonts w:hint="eastAsia"/>
        </w:rPr>
        <w:t xml:space="preserve">第３条　</w:t>
      </w:r>
      <w:r w:rsidR="00351E94" w:rsidRPr="00EF1224">
        <w:rPr>
          <w:rFonts w:hint="eastAsia"/>
        </w:rPr>
        <w:t>甲及び</w:t>
      </w:r>
      <w:r w:rsidRPr="00EF1224">
        <w:rPr>
          <w:rFonts w:hint="eastAsia"/>
        </w:rPr>
        <w:t>乙は、</w:t>
      </w:r>
      <w:r w:rsidR="00405467" w:rsidRPr="00EF1224">
        <w:rPr>
          <w:rFonts w:hint="eastAsia"/>
        </w:rPr>
        <w:t>相手方から提供された文書図面等を、</w:t>
      </w:r>
      <w:r w:rsidR="00351E94" w:rsidRPr="00EF1224">
        <w:rPr>
          <w:rFonts w:hint="eastAsia"/>
        </w:rPr>
        <w:t>相手方</w:t>
      </w:r>
      <w:r w:rsidRPr="00EF1224">
        <w:rPr>
          <w:rFonts w:hint="eastAsia"/>
        </w:rPr>
        <w:t>の事前の書面による承諾を得ることなしに、本</w:t>
      </w:r>
      <w:r w:rsidR="00A43E13" w:rsidRPr="00EF1224">
        <w:rPr>
          <w:rFonts w:hint="eastAsia"/>
        </w:rPr>
        <w:t>検討</w:t>
      </w:r>
      <w:r w:rsidR="00086D53" w:rsidRPr="00EF1224">
        <w:rPr>
          <w:rFonts w:hint="eastAsia"/>
        </w:rPr>
        <w:t>遂行</w:t>
      </w:r>
      <w:r w:rsidRPr="00EF1224">
        <w:rPr>
          <w:rFonts w:hint="eastAsia"/>
        </w:rPr>
        <w:t>以外の目的で複写し、</w:t>
      </w:r>
      <w:r w:rsidR="00D614C4" w:rsidRPr="00EF1224">
        <w:rPr>
          <w:rFonts w:hint="eastAsia"/>
        </w:rPr>
        <w:t>又は</w:t>
      </w:r>
      <w:r w:rsidRPr="00EF1224">
        <w:rPr>
          <w:rFonts w:hint="eastAsia"/>
        </w:rPr>
        <w:t>複製することはできない。</w:t>
      </w:r>
    </w:p>
    <w:p w14:paraId="358F6BD2" w14:textId="77777777" w:rsidR="00F80CC2" w:rsidRPr="00EF1224" w:rsidRDefault="00F80CC2"/>
    <w:p w14:paraId="5A281C99" w14:textId="0A11875D" w:rsidR="00CD2F49" w:rsidRPr="00EF1224" w:rsidRDefault="00F80CC2">
      <w:r w:rsidRPr="00EF1224">
        <w:rPr>
          <w:rFonts w:hint="eastAsia"/>
        </w:rPr>
        <w:t>（</w:t>
      </w:r>
      <w:r w:rsidR="00A43E13" w:rsidRPr="00EF1224">
        <w:rPr>
          <w:rFonts w:hint="eastAsia"/>
        </w:rPr>
        <w:t>発明</w:t>
      </w:r>
      <w:r w:rsidR="00405467" w:rsidRPr="00EF1224">
        <w:rPr>
          <w:rFonts w:hint="eastAsia"/>
        </w:rPr>
        <w:t>等</w:t>
      </w:r>
      <w:r w:rsidR="00A43E13" w:rsidRPr="00EF1224">
        <w:rPr>
          <w:rFonts w:hint="eastAsia"/>
        </w:rPr>
        <w:t>の取扱い</w:t>
      </w:r>
      <w:r w:rsidRPr="00EF1224">
        <w:rPr>
          <w:rFonts w:hint="eastAsia"/>
        </w:rPr>
        <w:t>）</w:t>
      </w:r>
    </w:p>
    <w:p w14:paraId="4FDDF418" w14:textId="7C5826FD" w:rsidR="00CD2F49" w:rsidRPr="00EF1224" w:rsidRDefault="00CD2F49" w:rsidP="00A43E13">
      <w:pPr>
        <w:ind w:left="195" w:hangingChars="100" w:hanging="195"/>
      </w:pPr>
      <w:r w:rsidRPr="00EF1224">
        <w:t>第４条　甲</w:t>
      </w:r>
      <w:r w:rsidR="00351E94" w:rsidRPr="00EF1224">
        <w:t>及び乙は</w:t>
      </w:r>
      <w:r w:rsidR="00154AEE" w:rsidRPr="00EF1224">
        <w:t>、</w:t>
      </w:r>
      <w:r w:rsidRPr="00EF1224">
        <w:t>本</w:t>
      </w:r>
      <w:r w:rsidR="00A43E13" w:rsidRPr="00EF1224">
        <w:t>検討</w:t>
      </w:r>
      <w:r w:rsidRPr="00EF1224">
        <w:t>に関し、</w:t>
      </w:r>
      <w:r w:rsidR="00154AEE" w:rsidRPr="00EF1224">
        <w:t>発明等の</w:t>
      </w:r>
      <w:r w:rsidRPr="00EF1224">
        <w:t>特許、実用新案、商標等の登録等、知的財産権</w:t>
      </w:r>
      <w:r w:rsidR="00154AEE" w:rsidRPr="00EF1224">
        <w:t>の対象となる成果が生じた場合は、相手方に通知し、その扱いについて</w:t>
      </w:r>
      <w:r w:rsidRPr="00EF1224">
        <w:t>、</w:t>
      </w:r>
      <w:r w:rsidR="00405467" w:rsidRPr="00EF1224">
        <w:t>協議決定するものとする</w:t>
      </w:r>
      <w:r w:rsidRPr="00EF1224">
        <w:t>。</w:t>
      </w:r>
    </w:p>
    <w:p w14:paraId="10EA26BF" w14:textId="77777777" w:rsidR="00F80CC2" w:rsidRPr="00EF1224" w:rsidRDefault="00F80CC2"/>
    <w:p w14:paraId="01DD21B1" w14:textId="77777777" w:rsidR="00CD2F49" w:rsidRPr="00EF1224" w:rsidRDefault="00F80CC2">
      <w:r w:rsidRPr="00EF1224">
        <w:rPr>
          <w:rFonts w:hint="eastAsia"/>
        </w:rPr>
        <w:t>（返還）</w:t>
      </w:r>
    </w:p>
    <w:p w14:paraId="1B622E89" w14:textId="34D2DCE3" w:rsidR="00CD2F49" w:rsidRPr="00EF1224" w:rsidRDefault="00CD2F49">
      <w:pPr>
        <w:ind w:left="195" w:hangingChars="100" w:hanging="195"/>
      </w:pPr>
      <w:r w:rsidRPr="00EF1224">
        <w:rPr>
          <w:rFonts w:hint="eastAsia"/>
        </w:rPr>
        <w:lastRenderedPageBreak/>
        <w:t xml:space="preserve">第５条　</w:t>
      </w:r>
      <w:r w:rsidR="00351E94" w:rsidRPr="00EF1224">
        <w:rPr>
          <w:rFonts w:hint="eastAsia"/>
        </w:rPr>
        <w:t>甲及び</w:t>
      </w:r>
      <w:r w:rsidRPr="00EF1224">
        <w:rPr>
          <w:rFonts w:hint="eastAsia"/>
        </w:rPr>
        <w:t>乙は、本</w:t>
      </w:r>
      <w:r w:rsidR="00A43E13" w:rsidRPr="00EF1224">
        <w:rPr>
          <w:rFonts w:hint="eastAsia"/>
        </w:rPr>
        <w:t>検討</w:t>
      </w:r>
      <w:r w:rsidRPr="00EF1224">
        <w:rPr>
          <w:rFonts w:hint="eastAsia"/>
        </w:rPr>
        <w:t>が終了し</w:t>
      </w:r>
      <w:r w:rsidR="00A43E13" w:rsidRPr="00EF1224">
        <w:rPr>
          <w:rFonts w:hint="eastAsia"/>
        </w:rPr>
        <w:t>、相手方が希望し</w:t>
      </w:r>
      <w:r w:rsidRPr="00EF1224">
        <w:rPr>
          <w:rFonts w:hint="eastAsia"/>
        </w:rPr>
        <w:t>たときは、</w:t>
      </w:r>
      <w:r w:rsidR="00351E94" w:rsidRPr="00EF1224">
        <w:rPr>
          <w:rFonts w:hint="eastAsia"/>
        </w:rPr>
        <w:t>相手方</w:t>
      </w:r>
      <w:r w:rsidRPr="00EF1224">
        <w:rPr>
          <w:rFonts w:hint="eastAsia"/>
        </w:rPr>
        <w:t>の</w:t>
      </w:r>
      <w:r w:rsidR="00405467" w:rsidRPr="00EF1224">
        <w:rPr>
          <w:rFonts w:hint="eastAsia"/>
        </w:rPr>
        <w:t>秘密</w:t>
      </w:r>
      <w:r w:rsidR="00541F06" w:rsidRPr="00EF1224">
        <w:rPr>
          <w:rFonts w:hint="eastAsia"/>
        </w:rPr>
        <w:t>情報</w:t>
      </w:r>
      <w:r w:rsidRPr="00EF1224">
        <w:rPr>
          <w:rFonts w:hint="eastAsia"/>
        </w:rPr>
        <w:t>の含まれている全ての物件を直ちに</w:t>
      </w:r>
      <w:r w:rsidR="00351E94" w:rsidRPr="00EF1224">
        <w:rPr>
          <w:rFonts w:hint="eastAsia"/>
        </w:rPr>
        <w:t>相手方</w:t>
      </w:r>
      <w:r w:rsidRPr="00EF1224">
        <w:rPr>
          <w:rFonts w:hint="eastAsia"/>
        </w:rPr>
        <w:t>に返還</w:t>
      </w:r>
      <w:r w:rsidR="00D614C4" w:rsidRPr="00EF1224">
        <w:rPr>
          <w:rFonts w:hint="eastAsia"/>
        </w:rPr>
        <w:t>又は廃棄</w:t>
      </w:r>
      <w:r w:rsidRPr="00EF1224">
        <w:rPr>
          <w:rFonts w:hint="eastAsia"/>
        </w:rPr>
        <w:t>する</w:t>
      </w:r>
      <w:r w:rsidR="00405467" w:rsidRPr="00EF1224">
        <w:rPr>
          <w:rFonts w:hint="eastAsia"/>
        </w:rPr>
        <w:t>ものとする</w:t>
      </w:r>
      <w:r w:rsidRPr="00EF1224">
        <w:rPr>
          <w:rFonts w:hint="eastAsia"/>
        </w:rPr>
        <w:t>。</w:t>
      </w:r>
    </w:p>
    <w:p w14:paraId="20A01032" w14:textId="77777777" w:rsidR="002D174C" w:rsidRPr="00EF1224" w:rsidRDefault="002D174C">
      <w:pPr>
        <w:ind w:left="195" w:hangingChars="100" w:hanging="195"/>
      </w:pPr>
    </w:p>
    <w:p w14:paraId="379A1127" w14:textId="77777777" w:rsidR="002D174C" w:rsidRPr="00EF1224" w:rsidRDefault="002D174C" w:rsidP="008C1741">
      <w:r w:rsidRPr="00EF1224">
        <w:rPr>
          <w:rFonts w:hint="eastAsia"/>
        </w:rPr>
        <w:t>（非保証）</w:t>
      </w:r>
    </w:p>
    <w:p w14:paraId="5297957D" w14:textId="77777777" w:rsidR="008C1741" w:rsidRPr="00EF1224" w:rsidRDefault="002D174C" w:rsidP="008C1741">
      <w:pPr>
        <w:ind w:left="141" w:hangingChars="72" w:hanging="141"/>
      </w:pPr>
      <w:r w:rsidRPr="00EF1224">
        <w:rPr>
          <w:rFonts w:hint="eastAsia"/>
        </w:rPr>
        <w:t>第</w:t>
      </w:r>
      <w:r w:rsidR="00541F06" w:rsidRPr="00EF1224">
        <w:rPr>
          <w:rFonts w:hint="eastAsia"/>
        </w:rPr>
        <w:t>６</w:t>
      </w:r>
      <w:r w:rsidRPr="00EF1224">
        <w:rPr>
          <w:rFonts w:hint="eastAsia"/>
        </w:rPr>
        <w:t>条　甲及び乙</w:t>
      </w:r>
      <w:r w:rsidRPr="00EF1224">
        <w:t>は、秘密</w:t>
      </w:r>
      <w:r w:rsidR="00541F06" w:rsidRPr="00EF1224">
        <w:rPr>
          <w:rFonts w:hint="eastAsia"/>
        </w:rPr>
        <w:t>情報</w:t>
      </w:r>
      <w:r w:rsidRPr="00EF1224">
        <w:t>の開示が、「現状有姿」でなされ、明示か黙示かを</w:t>
      </w:r>
      <w:r w:rsidRPr="00EF1224">
        <w:rPr>
          <w:rFonts w:hint="eastAsia"/>
        </w:rPr>
        <w:t>問わず</w:t>
      </w:r>
      <w:r w:rsidRPr="00EF1224">
        <w:t>、正確性、完全性</w:t>
      </w:r>
      <w:r w:rsidRPr="00EF1224">
        <w:rPr>
          <w:rFonts w:hint="eastAsia"/>
        </w:rPr>
        <w:t>等</w:t>
      </w:r>
      <w:r w:rsidRPr="00EF1224">
        <w:t>、何らの保証もないことを認める。</w:t>
      </w:r>
    </w:p>
    <w:p w14:paraId="2C90C77B" w14:textId="2288C57B" w:rsidR="00F80CC2" w:rsidRPr="00EF1224" w:rsidRDefault="002D174C" w:rsidP="008C1741">
      <w:r w:rsidRPr="00EF1224">
        <w:t xml:space="preserve">２　</w:t>
      </w:r>
      <w:r w:rsidRPr="00EF1224">
        <w:rPr>
          <w:rFonts w:hint="eastAsia"/>
        </w:rPr>
        <w:t>甲及び乙</w:t>
      </w:r>
      <w:r w:rsidRPr="00EF1224">
        <w:t>は、</w:t>
      </w:r>
      <w:r w:rsidRPr="00EF1224">
        <w:rPr>
          <w:rFonts w:hint="eastAsia"/>
        </w:rPr>
        <w:t>相手方</w:t>
      </w:r>
      <w:r w:rsidR="00A43E13" w:rsidRPr="00EF1224">
        <w:rPr>
          <w:rFonts w:hint="eastAsia"/>
        </w:rPr>
        <w:t>が自己</w:t>
      </w:r>
      <w:r w:rsidRPr="00EF1224">
        <w:rPr>
          <w:rFonts w:hint="eastAsia"/>
        </w:rPr>
        <w:t>の</w:t>
      </w:r>
      <w:r w:rsidRPr="00EF1224">
        <w:t>秘密</w:t>
      </w:r>
      <w:r w:rsidR="00541F06" w:rsidRPr="00EF1224">
        <w:rPr>
          <w:rFonts w:hint="eastAsia"/>
        </w:rPr>
        <w:t>情報</w:t>
      </w:r>
      <w:r w:rsidR="008C1741" w:rsidRPr="00EF1224">
        <w:rPr>
          <w:rFonts w:hint="eastAsia"/>
        </w:rPr>
        <w:t>を</w:t>
      </w:r>
      <w:r w:rsidRPr="00EF1224">
        <w:t>使用</w:t>
      </w:r>
      <w:r w:rsidR="00A43E13" w:rsidRPr="00EF1224">
        <w:rPr>
          <w:rFonts w:hint="eastAsia"/>
        </w:rPr>
        <w:t>して</w:t>
      </w:r>
      <w:r w:rsidRPr="00EF1224">
        <w:t>生じ</w:t>
      </w:r>
      <w:r w:rsidR="00A43E13" w:rsidRPr="00EF1224">
        <w:rPr>
          <w:rFonts w:hint="eastAsia"/>
        </w:rPr>
        <w:t>た</w:t>
      </w:r>
      <w:r w:rsidRPr="00EF1224">
        <w:t>事柄につき、いかなる責任も負わない。</w:t>
      </w:r>
    </w:p>
    <w:p w14:paraId="49418A02" w14:textId="77777777" w:rsidR="002D174C" w:rsidRPr="00EF1224" w:rsidRDefault="002D174C" w:rsidP="002D174C"/>
    <w:p w14:paraId="72583DC6" w14:textId="77777777" w:rsidR="002D174C" w:rsidRPr="00EF1224" w:rsidRDefault="002D174C" w:rsidP="002D174C">
      <w:r w:rsidRPr="00EF1224">
        <w:rPr>
          <w:rFonts w:hint="eastAsia"/>
        </w:rPr>
        <w:t>（権利の非移転・非許諾）</w:t>
      </w:r>
    </w:p>
    <w:p w14:paraId="3E46C6F9" w14:textId="1C704D88" w:rsidR="002D174C" w:rsidRPr="00EF1224" w:rsidRDefault="002D174C" w:rsidP="008C1741">
      <w:pPr>
        <w:pStyle w:val="-0"/>
        <w:numPr>
          <w:ilvl w:val="0"/>
          <w:numId w:val="0"/>
        </w:numPr>
        <w:ind w:left="141" w:hangingChars="72" w:hanging="141"/>
        <w:jc w:val="both"/>
        <w:rPr>
          <w:sz w:val="21"/>
          <w:szCs w:val="21"/>
        </w:rPr>
      </w:pPr>
      <w:r w:rsidRPr="00EF1224">
        <w:rPr>
          <w:rFonts w:hint="eastAsia"/>
          <w:sz w:val="21"/>
          <w:szCs w:val="21"/>
        </w:rPr>
        <w:t>第</w:t>
      </w:r>
      <w:r w:rsidR="00541F06" w:rsidRPr="00EF1224">
        <w:rPr>
          <w:rFonts w:hint="eastAsia"/>
          <w:sz w:val="21"/>
          <w:szCs w:val="21"/>
        </w:rPr>
        <w:t>７</w:t>
      </w:r>
      <w:r w:rsidRPr="00EF1224">
        <w:rPr>
          <w:rFonts w:hint="eastAsia"/>
          <w:sz w:val="21"/>
          <w:szCs w:val="21"/>
        </w:rPr>
        <w:t xml:space="preserve">条　</w:t>
      </w:r>
      <w:r w:rsidRPr="00EF1224">
        <w:rPr>
          <w:rFonts w:ascii="Verdana" w:hAnsi="Verdana" w:hint="eastAsia"/>
          <w:color w:val="222222"/>
          <w:sz w:val="21"/>
          <w:szCs w:val="21"/>
          <w:shd w:val="clear" w:color="auto" w:fill="FFFFFF"/>
        </w:rPr>
        <w:t>甲及び乙</w:t>
      </w:r>
      <w:r w:rsidRPr="00EF1224">
        <w:rPr>
          <w:rFonts w:ascii="Verdana" w:hAnsi="Verdana"/>
          <w:color w:val="222222"/>
          <w:sz w:val="21"/>
          <w:szCs w:val="21"/>
          <w:shd w:val="clear" w:color="auto" w:fill="FFFFFF"/>
        </w:rPr>
        <w:t>は、本契約によって、秘密</w:t>
      </w:r>
      <w:r w:rsidR="00541F06" w:rsidRPr="00EF1224">
        <w:rPr>
          <w:rFonts w:ascii="Verdana" w:hAnsi="Verdana" w:hint="eastAsia"/>
          <w:color w:val="222222"/>
          <w:sz w:val="21"/>
          <w:szCs w:val="21"/>
          <w:shd w:val="clear" w:color="auto" w:fill="FFFFFF"/>
        </w:rPr>
        <w:t>情報</w:t>
      </w:r>
      <w:r w:rsidRPr="00EF1224">
        <w:rPr>
          <w:rFonts w:ascii="Verdana" w:hAnsi="Verdana"/>
          <w:color w:val="222222"/>
          <w:sz w:val="21"/>
          <w:szCs w:val="21"/>
          <w:shd w:val="clear" w:color="auto" w:fill="FFFFFF"/>
        </w:rPr>
        <w:t>にかかる知的財産権につき、譲渡若しくは移転、又はライセンスという効果が生じることはない</w:t>
      </w:r>
      <w:r w:rsidRPr="00EF1224">
        <w:rPr>
          <w:rFonts w:ascii="Verdana" w:hAnsi="Verdana" w:hint="eastAsia"/>
          <w:color w:val="222222"/>
          <w:sz w:val="21"/>
          <w:szCs w:val="21"/>
          <w:shd w:val="clear" w:color="auto" w:fill="FFFFFF"/>
        </w:rPr>
        <w:t>ことを</w:t>
      </w:r>
      <w:r w:rsidR="00541F06" w:rsidRPr="00EF1224">
        <w:rPr>
          <w:rFonts w:ascii="Verdana" w:hAnsi="Verdana" w:hint="eastAsia"/>
          <w:color w:val="222222"/>
          <w:sz w:val="21"/>
          <w:szCs w:val="21"/>
          <w:shd w:val="clear" w:color="auto" w:fill="FFFFFF"/>
        </w:rPr>
        <w:t>認識し、これに合意する。</w:t>
      </w:r>
    </w:p>
    <w:p w14:paraId="3C4C039E" w14:textId="77777777" w:rsidR="002D174C" w:rsidRPr="00EF1224" w:rsidRDefault="002D174C"/>
    <w:p w14:paraId="4B3390FA" w14:textId="77777777" w:rsidR="00D30514" w:rsidRPr="00EF1224" w:rsidRDefault="00D30514">
      <w:r w:rsidRPr="00EF1224">
        <w:rPr>
          <w:rFonts w:hint="eastAsia"/>
        </w:rPr>
        <w:t>（契約期間）</w:t>
      </w:r>
    </w:p>
    <w:p w14:paraId="7F029D1E" w14:textId="0896CDA2" w:rsidR="00405467" w:rsidRPr="00EF1224" w:rsidRDefault="00541F06" w:rsidP="00FE2794">
      <w:r w:rsidRPr="00EF1224">
        <w:rPr>
          <w:rFonts w:hint="eastAsia"/>
        </w:rPr>
        <w:t xml:space="preserve">第８条　</w:t>
      </w:r>
      <w:r w:rsidR="00D30514" w:rsidRPr="00EF1224">
        <w:rPr>
          <w:rFonts w:hint="eastAsia"/>
        </w:rPr>
        <w:t>本契約上の</w:t>
      </w:r>
      <w:r w:rsidR="00405467" w:rsidRPr="00EF1224">
        <w:rPr>
          <w:rFonts w:hint="eastAsia"/>
        </w:rPr>
        <w:t>甲、</w:t>
      </w:r>
      <w:r w:rsidR="00D30514" w:rsidRPr="00EF1224">
        <w:rPr>
          <w:rFonts w:hint="eastAsia"/>
        </w:rPr>
        <w:t>乙の義務は、本契約締結日より</w:t>
      </w:r>
      <w:r w:rsidR="00405467" w:rsidRPr="00EF1224">
        <w:rPr>
          <w:rFonts w:hint="eastAsia"/>
        </w:rPr>
        <w:t>３</w:t>
      </w:r>
      <w:r w:rsidR="00D30514" w:rsidRPr="00EF1224">
        <w:rPr>
          <w:rFonts w:hint="eastAsia"/>
        </w:rPr>
        <w:t>年間</w:t>
      </w:r>
      <w:r w:rsidR="00405467" w:rsidRPr="00EF1224">
        <w:rPr>
          <w:rFonts w:hint="eastAsia"/>
        </w:rPr>
        <w:t>有効と</w:t>
      </w:r>
      <w:r w:rsidR="00D30514" w:rsidRPr="00EF1224">
        <w:rPr>
          <w:rFonts w:hint="eastAsia"/>
        </w:rPr>
        <w:t>する。</w:t>
      </w:r>
      <w:r w:rsidR="00FE2794" w:rsidRPr="00EF1224">
        <w:rPr>
          <w:rFonts w:hint="eastAsia"/>
        </w:rPr>
        <w:t>但し</w:t>
      </w:r>
      <w:r w:rsidR="00405467" w:rsidRPr="00EF1224">
        <w:rPr>
          <w:rFonts w:hint="eastAsia"/>
        </w:rPr>
        <w:t>、甲乙間の協議によりこれを延長することができる。</w:t>
      </w:r>
    </w:p>
    <w:p w14:paraId="225286E7" w14:textId="77777777" w:rsidR="00D30514" w:rsidRPr="00EF1224" w:rsidRDefault="00D30514"/>
    <w:p w14:paraId="530E2143" w14:textId="77777777" w:rsidR="00CD2F49" w:rsidRPr="00EF1224" w:rsidRDefault="00F80CC2">
      <w:r w:rsidRPr="00EF1224">
        <w:rPr>
          <w:rFonts w:hint="eastAsia"/>
        </w:rPr>
        <w:t>（損害賠償）</w:t>
      </w:r>
    </w:p>
    <w:p w14:paraId="601EDCE8" w14:textId="00086150" w:rsidR="00CD2F49" w:rsidRPr="00EF1224" w:rsidRDefault="00CD2F49" w:rsidP="008C1741">
      <w:pPr>
        <w:ind w:left="141" w:hangingChars="72" w:hanging="141"/>
      </w:pPr>
      <w:r w:rsidRPr="00EF1224">
        <w:rPr>
          <w:rFonts w:hint="eastAsia"/>
        </w:rPr>
        <w:t>第</w:t>
      </w:r>
      <w:r w:rsidR="00541F06" w:rsidRPr="00EF1224">
        <w:rPr>
          <w:rFonts w:hint="eastAsia"/>
        </w:rPr>
        <w:t>９</w:t>
      </w:r>
      <w:r w:rsidRPr="00EF1224">
        <w:rPr>
          <w:rFonts w:hint="eastAsia"/>
        </w:rPr>
        <w:t xml:space="preserve">条　</w:t>
      </w:r>
      <w:r w:rsidR="00351E94" w:rsidRPr="00EF1224">
        <w:rPr>
          <w:rFonts w:hint="eastAsia"/>
        </w:rPr>
        <w:t>甲及び</w:t>
      </w:r>
      <w:r w:rsidRPr="00EF1224">
        <w:rPr>
          <w:rFonts w:hint="eastAsia"/>
        </w:rPr>
        <w:t>乙が本契約に違反し、</w:t>
      </w:r>
      <w:r w:rsidR="00351E94" w:rsidRPr="00EF1224">
        <w:rPr>
          <w:rFonts w:hint="eastAsia"/>
        </w:rPr>
        <w:t>相手方</w:t>
      </w:r>
      <w:r w:rsidR="00405467" w:rsidRPr="00EF1224">
        <w:rPr>
          <w:rFonts w:hint="eastAsia"/>
        </w:rPr>
        <w:t>に</w:t>
      </w:r>
      <w:r w:rsidRPr="00EF1224">
        <w:rPr>
          <w:rFonts w:hint="eastAsia"/>
        </w:rPr>
        <w:t>損害</w:t>
      </w:r>
      <w:r w:rsidR="00405467" w:rsidRPr="00EF1224">
        <w:rPr>
          <w:rFonts w:hint="eastAsia"/>
        </w:rPr>
        <w:t>を与えた場合には、</w:t>
      </w:r>
      <w:r w:rsidR="006E63D3" w:rsidRPr="00EF1224">
        <w:rPr>
          <w:rFonts w:hint="eastAsia"/>
        </w:rPr>
        <w:t>相手方に対して損害賠償の責を負う。</w:t>
      </w:r>
    </w:p>
    <w:p w14:paraId="1B0D9AC2" w14:textId="77777777" w:rsidR="00CD2F49" w:rsidRPr="00EF1224" w:rsidRDefault="00CD2F49"/>
    <w:p w14:paraId="73F6BC38" w14:textId="77777777" w:rsidR="00F80CC2" w:rsidRPr="00EF1224" w:rsidRDefault="00F80CC2">
      <w:r w:rsidRPr="00EF1224">
        <w:rPr>
          <w:rFonts w:hint="eastAsia"/>
        </w:rPr>
        <w:t>（準拠法・合意管轄）</w:t>
      </w:r>
    </w:p>
    <w:p w14:paraId="5B9FB5F1" w14:textId="5C89E78B" w:rsidR="00F80CC2" w:rsidRPr="00EF1224" w:rsidRDefault="00F80CC2" w:rsidP="008C1741">
      <w:pPr>
        <w:ind w:left="141" w:hangingChars="72" w:hanging="141"/>
      </w:pPr>
      <w:r w:rsidRPr="00EF1224">
        <w:rPr>
          <w:rFonts w:hint="eastAsia"/>
        </w:rPr>
        <w:t>第</w:t>
      </w:r>
      <w:r w:rsidR="00541F06" w:rsidRPr="00EF1224">
        <w:rPr>
          <w:rFonts w:hint="eastAsia"/>
        </w:rPr>
        <w:t>１０</w:t>
      </w:r>
      <w:r w:rsidRPr="00EF1224">
        <w:rPr>
          <w:rFonts w:hint="eastAsia"/>
        </w:rPr>
        <w:t>条　本契約は日本法に準拠し、日本の法律に従って解釈されるものとし、本契約に関する訴訟については、東京地方裁判所を専属的合意管轄裁判所とする。</w:t>
      </w:r>
    </w:p>
    <w:p w14:paraId="1913B34C" w14:textId="77777777" w:rsidR="00F80CC2" w:rsidRPr="00EF1224" w:rsidRDefault="00F80CC2"/>
    <w:p w14:paraId="23D22ECC" w14:textId="77777777" w:rsidR="00CD2F49" w:rsidRPr="00EF1224" w:rsidRDefault="008D45FC">
      <w:r w:rsidRPr="00EF1224">
        <w:rPr>
          <w:rFonts w:hint="eastAsia"/>
        </w:rPr>
        <w:t>本契約の締結を証するため、本書２通を作成し、甲及び乙が記名押印の上、各１通を保管するものとする。ただし、本書において、電子契約により締結した場合、電子契約書ファイルを原本とし、同ファイルを印刷した文書はその写しとする。</w:t>
      </w:r>
    </w:p>
    <w:p w14:paraId="515A06D3" w14:textId="77777777" w:rsidR="008D45FC" w:rsidRPr="00EF1224" w:rsidRDefault="008D45FC"/>
    <w:p w14:paraId="05C4A7C5" w14:textId="77777777" w:rsidR="00CD2F49" w:rsidRPr="00EF1224" w:rsidRDefault="00CD2F49">
      <w:r w:rsidRPr="00EF1224">
        <w:rPr>
          <w:rFonts w:hint="eastAsia"/>
        </w:rPr>
        <w:t xml:space="preserve">　　年　　月　　日</w:t>
      </w:r>
    </w:p>
    <w:p w14:paraId="6464DF3F" w14:textId="77777777" w:rsidR="00CD2F49" w:rsidRPr="00EF1224" w:rsidRDefault="00CD2F49"/>
    <w:p w14:paraId="0CD553F3" w14:textId="77777777" w:rsidR="00CD2F49" w:rsidRPr="00EF1224" w:rsidRDefault="00CD2F49">
      <w:r w:rsidRPr="00EF1224">
        <w:rPr>
          <w:rFonts w:hint="eastAsia"/>
        </w:rPr>
        <w:t xml:space="preserve">　　　　　　　　　（甲）　東京都文京区湯島</w:t>
      </w:r>
      <w:r w:rsidR="00351E94" w:rsidRPr="00EF1224">
        <w:rPr>
          <w:rFonts w:hint="eastAsia"/>
        </w:rPr>
        <w:t>一</w:t>
      </w:r>
      <w:r w:rsidRPr="00EF1224">
        <w:rPr>
          <w:rFonts w:hint="eastAsia"/>
        </w:rPr>
        <w:t>丁目５番４５号</w:t>
      </w:r>
    </w:p>
    <w:p w14:paraId="6F023F81" w14:textId="77777777" w:rsidR="00351E94" w:rsidRPr="00EF1224" w:rsidRDefault="00CD2F49">
      <w:r w:rsidRPr="00EF1224">
        <w:rPr>
          <w:rFonts w:hint="eastAsia"/>
          <w:lang w:eastAsia="zh-CN"/>
        </w:rPr>
        <w:t xml:space="preserve">　　</w:t>
      </w:r>
      <w:r w:rsidRPr="00EF1224">
        <w:rPr>
          <w:rFonts w:hint="eastAsia"/>
          <w:lang w:eastAsia="zh-CN"/>
        </w:rPr>
        <w:t xml:space="preserve">                      </w:t>
      </w:r>
      <w:r w:rsidRPr="00EF1224">
        <w:rPr>
          <w:rFonts w:hint="eastAsia"/>
          <w:lang w:eastAsia="zh-CN"/>
        </w:rPr>
        <w:t>国立大学法人東京医科歯科大学</w:t>
      </w:r>
    </w:p>
    <w:p w14:paraId="444B3AD7" w14:textId="77777777" w:rsidR="00CD2F49" w:rsidRPr="00EF1224" w:rsidRDefault="00351E94" w:rsidP="00351E94">
      <w:pPr>
        <w:ind w:left="1680" w:firstLine="840"/>
        <w:rPr>
          <w:rFonts w:ascii="Times New Roman" w:hAnsi="Times New Roman"/>
          <w:lang w:eastAsia="zh-CN"/>
        </w:rPr>
      </w:pPr>
      <w:r w:rsidRPr="00EF1224">
        <w:rPr>
          <w:rFonts w:hint="eastAsia"/>
        </w:rPr>
        <w:t>学</w:t>
      </w:r>
      <w:r w:rsidR="00CD2F49" w:rsidRPr="00EF1224">
        <w:rPr>
          <w:rFonts w:hint="eastAsia"/>
          <w:lang w:eastAsia="zh-CN"/>
        </w:rPr>
        <w:t xml:space="preserve">長　</w:t>
      </w:r>
      <w:r w:rsidR="00327D1C" w:rsidRPr="00EF1224">
        <w:rPr>
          <w:rFonts w:hint="eastAsia"/>
        </w:rPr>
        <w:t xml:space="preserve"> </w:t>
      </w:r>
      <w:r w:rsidR="00327D1C" w:rsidRPr="00EF1224">
        <w:rPr>
          <w:rFonts w:hint="eastAsia"/>
        </w:rPr>
        <w:t>田中　雄二郎</w:t>
      </w:r>
      <w:r w:rsidR="00CD2F49" w:rsidRPr="00EF1224">
        <w:rPr>
          <w:rFonts w:hint="eastAsia"/>
          <w:lang w:eastAsia="zh-CN"/>
        </w:rPr>
        <w:t xml:space="preserve">　</w:t>
      </w:r>
      <w:r w:rsidRPr="00EF1224">
        <w:rPr>
          <w:rFonts w:hint="eastAsia"/>
        </w:rPr>
        <w:t xml:space="preserve">　　　　　　　　</w:t>
      </w:r>
      <w:r w:rsidR="00CD2F49" w:rsidRPr="00EF1224">
        <w:rPr>
          <w:rFonts w:hint="eastAsia"/>
          <w:lang w:eastAsia="zh-CN"/>
        </w:rPr>
        <w:t xml:space="preserve">　　　　</w:t>
      </w:r>
      <w:r w:rsidR="00D63B80" w:rsidRPr="00EF1224">
        <w:rPr>
          <w:rFonts w:hint="eastAsia"/>
        </w:rPr>
        <w:t xml:space="preserve"> </w:t>
      </w:r>
      <w:r w:rsidR="00CD2F49" w:rsidRPr="00EF1224">
        <w:rPr>
          <w:rFonts w:hint="eastAsia"/>
          <w:lang w:eastAsia="zh-CN"/>
        </w:rPr>
        <w:t>印</w:t>
      </w:r>
    </w:p>
    <w:p w14:paraId="151D1111" w14:textId="77777777" w:rsidR="00CD2F49" w:rsidRPr="00EF1224" w:rsidRDefault="00CD2F49">
      <w:pPr>
        <w:rPr>
          <w:lang w:eastAsia="zh-CN"/>
        </w:rPr>
      </w:pPr>
    </w:p>
    <w:p w14:paraId="17246D2E" w14:textId="77777777" w:rsidR="00CD2F49" w:rsidRPr="00EF1224" w:rsidRDefault="00CD2F49">
      <w:pPr>
        <w:rPr>
          <w:lang w:eastAsia="zh-CN"/>
        </w:rPr>
      </w:pPr>
      <w:r w:rsidRPr="00EF1224">
        <w:rPr>
          <w:rFonts w:hint="eastAsia"/>
          <w:lang w:eastAsia="zh-CN"/>
        </w:rPr>
        <w:t xml:space="preserve">　　　　　　　　　（乙）　</w:t>
      </w:r>
    </w:p>
    <w:p w14:paraId="6B7D336F" w14:textId="77777777" w:rsidR="00CD2F49" w:rsidRPr="00EF1224" w:rsidRDefault="00CD2F49">
      <w:pPr>
        <w:rPr>
          <w:lang w:eastAsia="zh-CN"/>
        </w:rPr>
      </w:pPr>
      <w:r w:rsidRPr="00EF1224">
        <w:rPr>
          <w:rFonts w:hint="eastAsia"/>
          <w:lang w:eastAsia="zh-CN"/>
        </w:rPr>
        <w:t xml:space="preserve">　　　　　　　　　　　　　　　　　　　　　　　　</w:t>
      </w:r>
    </w:p>
    <w:p w14:paraId="3D2B0C3B" w14:textId="77777777" w:rsidR="00CD2F49" w:rsidRDefault="00D63B80" w:rsidP="00D63B80">
      <w:pPr>
        <w:rPr>
          <w:lang w:eastAsia="zh-CN"/>
        </w:rPr>
      </w:pPr>
      <w:r w:rsidRPr="00EF1224">
        <w:rPr>
          <w:rFonts w:hint="eastAsia"/>
          <w:lang w:eastAsia="zh-CN"/>
        </w:rPr>
        <w:t xml:space="preserve">　　　　　　　　　　　　　　　　　　　　　　　　　　　　　　　　　　　　</w:t>
      </w:r>
      <w:r w:rsidR="00CD2F49" w:rsidRPr="00EF1224">
        <w:rPr>
          <w:rFonts w:hint="eastAsia"/>
          <w:lang w:eastAsia="zh-CN"/>
        </w:rPr>
        <w:t>印</w:t>
      </w:r>
    </w:p>
    <w:p w14:paraId="6B8E179E" w14:textId="77777777" w:rsidR="00CD2F49" w:rsidRPr="008C1741" w:rsidRDefault="00CD2F49">
      <w:pPr>
        <w:rPr>
          <w:rFonts w:eastAsia="DengXian"/>
          <w:lang w:eastAsia="zh-CN"/>
        </w:rPr>
      </w:pPr>
    </w:p>
    <w:sectPr w:rsidR="00CD2F49" w:rsidRPr="008C1741">
      <w:pgSz w:w="11906" w:h="16838" w:code="9"/>
      <w:pgMar w:top="1985" w:right="1361" w:bottom="2022" w:left="1361" w:header="851" w:footer="992" w:gutter="0"/>
      <w:cols w:space="425"/>
      <w:docGrid w:type="linesAndChars" w:linePitch="337" w:charSpace="-29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5C3298" w14:textId="77777777" w:rsidR="001D0525" w:rsidRDefault="001D0525" w:rsidP="00FF4540">
      <w:r>
        <w:separator/>
      </w:r>
    </w:p>
  </w:endnote>
  <w:endnote w:type="continuationSeparator" w:id="0">
    <w:p w14:paraId="3BA0DFB2" w14:textId="77777777" w:rsidR="001D0525" w:rsidRDefault="001D0525" w:rsidP="00FF4540">
      <w:r>
        <w:continuationSeparator/>
      </w:r>
    </w:p>
  </w:endnote>
  <w:endnote w:type="continuationNotice" w:id="1">
    <w:p w14:paraId="4F4EB4A5" w14:textId="77777777" w:rsidR="001D0525" w:rsidRDefault="001D052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pitch w:val="fixed"/>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6E6F5" w14:textId="77777777" w:rsidR="001D0525" w:rsidRDefault="001D0525" w:rsidP="00FF4540">
      <w:r>
        <w:separator/>
      </w:r>
    </w:p>
  </w:footnote>
  <w:footnote w:type="continuationSeparator" w:id="0">
    <w:p w14:paraId="249F2AB9" w14:textId="77777777" w:rsidR="001D0525" w:rsidRDefault="001D0525" w:rsidP="00FF4540">
      <w:r>
        <w:continuationSeparator/>
      </w:r>
    </w:p>
  </w:footnote>
  <w:footnote w:type="continuationNotice" w:id="1">
    <w:p w14:paraId="133CC837" w14:textId="77777777" w:rsidR="001D0525" w:rsidRDefault="001D052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C51A8"/>
    <w:multiLevelType w:val="hybridMultilevel"/>
    <w:tmpl w:val="ADA053C0"/>
    <w:lvl w:ilvl="0" w:tplc="04090001">
      <w:start w:val="1"/>
      <w:numFmt w:val="bullet"/>
      <w:lvlText w:val=""/>
      <w:lvlJc w:val="left"/>
      <w:pPr>
        <w:ind w:left="440" w:hanging="440"/>
      </w:pPr>
      <w:rPr>
        <w:rFonts w:ascii="Wingdings" w:hAnsi="Wingdings" w:hint="default"/>
      </w:rPr>
    </w:lvl>
    <w:lvl w:ilvl="1" w:tplc="0409000B">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7E26E03"/>
    <w:multiLevelType w:val="hybridMultilevel"/>
    <w:tmpl w:val="381C17C8"/>
    <w:lvl w:ilvl="0" w:tplc="1436BAA8">
      <w:start w:val="3"/>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1265681"/>
    <w:multiLevelType w:val="singleLevel"/>
    <w:tmpl w:val="ABFC71C6"/>
    <w:lvl w:ilvl="0">
      <w:start w:val="1"/>
      <w:numFmt w:val="decimalFullWidth"/>
      <w:lvlText w:val="（%1）"/>
      <w:legacy w:legacy="1" w:legacySpace="0" w:legacyIndent="675"/>
      <w:lvlJc w:val="left"/>
      <w:pPr>
        <w:ind w:left="1101" w:hanging="675"/>
      </w:pPr>
      <w:rPr>
        <w:rFonts w:ascii="Mincho" w:eastAsia="Mincho" w:hint="eastAsia"/>
        <w:b w:val="0"/>
        <w:i w:val="0"/>
        <w:sz w:val="22"/>
        <w:szCs w:val="22"/>
      </w:rPr>
    </w:lvl>
  </w:abstractNum>
  <w:abstractNum w:abstractNumId="3" w15:restartNumberingAfterBreak="0">
    <w:nsid w:val="3BD174FE"/>
    <w:multiLevelType w:val="multilevel"/>
    <w:tmpl w:val="0F56AC50"/>
    <w:lvl w:ilvl="0">
      <w:start w:val="1"/>
      <w:numFmt w:val="decimal"/>
      <w:pStyle w:val="-"/>
      <w:suff w:val="space"/>
      <w:lvlText w:val="第%1条"/>
      <w:lvlJc w:val="left"/>
      <w:pPr>
        <w:snapToGrid w:val="0"/>
        <w:ind w:left="709" w:hanging="709"/>
      </w:pPr>
      <w:rPr>
        <w:rFonts w:ascii="ＭＳ Ｐ明朝" w:eastAsia="ＭＳ Ｐ明朝" w:hAnsi="Times New Roman" w:hint="eastAsia"/>
        <w:spacing w:val="0"/>
        <w:w w:val="100"/>
        <w:kern w:val="2"/>
        <w:position w:val="0"/>
        <w:sz w:val="22"/>
      </w:rPr>
    </w:lvl>
    <w:lvl w:ilvl="1">
      <w:start w:val="1"/>
      <w:numFmt w:val="none"/>
      <w:pStyle w:val="-0"/>
      <w:suff w:val="nothing"/>
      <w:lvlText w:val=""/>
      <w:lvlJc w:val="left"/>
      <w:pPr>
        <w:snapToGrid w:val="0"/>
        <w:ind w:left="284" w:firstLine="0"/>
      </w:pPr>
      <w:rPr>
        <w:rFonts w:ascii="ＭＳ Ｐ明朝" w:eastAsia="ＭＳ Ｐ明朝" w:hAnsi="Times New Roman" w:hint="eastAsia"/>
        <w:b w:val="0"/>
        <w:i w:val="0"/>
        <w:spacing w:val="0"/>
        <w:w w:val="100"/>
        <w:kern w:val="2"/>
        <w:position w:val="0"/>
        <w:sz w:val="22"/>
      </w:rPr>
    </w:lvl>
    <w:lvl w:ilvl="2">
      <w:start w:val="1"/>
      <w:numFmt w:val="decimal"/>
      <w:lvlRestart w:val="1"/>
      <w:pStyle w:val="-1"/>
      <w:lvlText w:val="%3."/>
      <w:lvlJc w:val="left"/>
      <w:pPr>
        <w:tabs>
          <w:tab w:val="num" w:pos="709"/>
        </w:tabs>
        <w:snapToGrid w:val="0"/>
        <w:ind w:left="709" w:hanging="425"/>
      </w:pPr>
      <w:rPr>
        <w:rFonts w:ascii="ＭＳ Ｐ明朝" w:eastAsia="ＭＳ Ｐ明朝" w:hAnsi="Times New Roman" w:hint="eastAsia"/>
        <w:spacing w:val="0"/>
        <w:w w:val="100"/>
        <w:kern w:val="2"/>
        <w:position w:val="0"/>
        <w:sz w:val="22"/>
      </w:rPr>
    </w:lvl>
    <w:lvl w:ilvl="3">
      <w:start w:val="1"/>
      <w:numFmt w:val="decimal"/>
      <w:pStyle w:val="-2"/>
      <w:lvlText w:val="(%4)"/>
      <w:lvlJc w:val="left"/>
      <w:pPr>
        <w:tabs>
          <w:tab w:val="num" w:pos="1276"/>
        </w:tabs>
        <w:snapToGrid w:val="0"/>
        <w:ind w:left="1276" w:hanging="425"/>
      </w:pPr>
      <w:rPr>
        <w:rFonts w:ascii="ＭＳ Ｐ明朝" w:eastAsia="ＭＳ Ｐ明朝" w:hAnsi="Times New Roman" w:hint="eastAsia"/>
        <w:b w:val="0"/>
        <w:i w:val="0"/>
        <w:spacing w:val="0"/>
        <w:w w:val="100"/>
        <w:kern w:val="2"/>
        <w:position w:val="0"/>
        <w:sz w:val="22"/>
      </w:rPr>
    </w:lvl>
    <w:lvl w:ilvl="4">
      <w:start w:val="1"/>
      <w:numFmt w:val="none"/>
      <w:pStyle w:val="-3"/>
      <w:suff w:val="nothing"/>
      <w:lvlText w:val=""/>
      <w:lvlJc w:val="left"/>
      <w:pPr>
        <w:ind w:left="1276" w:firstLine="0"/>
      </w:pPr>
    </w:lvl>
    <w:lvl w:ilvl="5">
      <w:start w:val="1"/>
      <w:numFmt w:val="none"/>
      <w:lvlRestart w:val="0"/>
      <w:suff w:val="nothing"/>
      <w:lvlText w:val=""/>
      <w:lvlJc w:val="left"/>
      <w:pPr>
        <w:ind w:left="2551" w:hanging="425"/>
      </w:pPr>
    </w:lvl>
    <w:lvl w:ilvl="6">
      <w:start w:val="1"/>
      <w:numFmt w:val="none"/>
      <w:lvlRestart w:val="0"/>
      <w:suff w:val="nothing"/>
      <w:lvlText w:val=""/>
      <w:lvlJc w:val="left"/>
      <w:pPr>
        <w:ind w:left="2976" w:hanging="425"/>
      </w:pPr>
    </w:lvl>
    <w:lvl w:ilvl="7">
      <w:start w:val="1"/>
      <w:numFmt w:val="none"/>
      <w:lvlRestart w:val="0"/>
      <w:suff w:val="nothing"/>
      <w:lvlText w:val=""/>
      <w:lvlJc w:val="left"/>
      <w:pPr>
        <w:ind w:left="3402" w:hanging="426"/>
      </w:pPr>
    </w:lvl>
    <w:lvl w:ilvl="8">
      <w:start w:val="1"/>
      <w:numFmt w:val="none"/>
      <w:lvlRestart w:val="0"/>
      <w:suff w:val="nothing"/>
      <w:lvlText w:val=""/>
      <w:lvlJc w:val="left"/>
      <w:pPr>
        <w:ind w:left="3827" w:hanging="425"/>
      </w:pPr>
    </w:lvl>
  </w:abstractNum>
  <w:abstractNum w:abstractNumId="4" w15:restartNumberingAfterBreak="0">
    <w:nsid w:val="40111878"/>
    <w:multiLevelType w:val="hybridMultilevel"/>
    <w:tmpl w:val="D0C804EE"/>
    <w:lvl w:ilvl="0" w:tplc="BC14D84E">
      <w:start w:val="6"/>
      <w:numFmt w:val="decimalFullWidth"/>
      <w:lvlText w:val="（%1）"/>
      <w:lvlJc w:val="left"/>
      <w:pPr>
        <w:ind w:left="915" w:hanging="720"/>
      </w:pPr>
      <w:rPr>
        <w:rFonts w:hint="default"/>
      </w:rPr>
    </w:lvl>
    <w:lvl w:ilvl="1" w:tplc="04090017" w:tentative="1">
      <w:start w:val="1"/>
      <w:numFmt w:val="aiueoFullWidth"/>
      <w:lvlText w:val="(%2)"/>
      <w:lvlJc w:val="left"/>
      <w:pPr>
        <w:ind w:left="1075" w:hanging="440"/>
      </w:pPr>
    </w:lvl>
    <w:lvl w:ilvl="2" w:tplc="04090011" w:tentative="1">
      <w:start w:val="1"/>
      <w:numFmt w:val="decimalEnclosedCircle"/>
      <w:lvlText w:val="%3"/>
      <w:lvlJc w:val="left"/>
      <w:pPr>
        <w:ind w:left="1515" w:hanging="440"/>
      </w:pPr>
    </w:lvl>
    <w:lvl w:ilvl="3" w:tplc="0409000F" w:tentative="1">
      <w:start w:val="1"/>
      <w:numFmt w:val="decimal"/>
      <w:lvlText w:val="%4."/>
      <w:lvlJc w:val="left"/>
      <w:pPr>
        <w:ind w:left="1955" w:hanging="440"/>
      </w:pPr>
    </w:lvl>
    <w:lvl w:ilvl="4" w:tplc="04090017" w:tentative="1">
      <w:start w:val="1"/>
      <w:numFmt w:val="aiueoFullWidth"/>
      <w:lvlText w:val="(%5)"/>
      <w:lvlJc w:val="left"/>
      <w:pPr>
        <w:ind w:left="2395" w:hanging="440"/>
      </w:pPr>
    </w:lvl>
    <w:lvl w:ilvl="5" w:tplc="04090011" w:tentative="1">
      <w:start w:val="1"/>
      <w:numFmt w:val="decimalEnclosedCircle"/>
      <w:lvlText w:val="%6"/>
      <w:lvlJc w:val="left"/>
      <w:pPr>
        <w:ind w:left="2835" w:hanging="440"/>
      </w:pPr>
    </w:lvl>
    <w:lvl w:ilvl="6" w:tplc="0409000F" w:tentative="1">
      <w:start w:val="1"/>
      <w:numFmt w:val="decimal"/>
      <w:lvlText w:val="%7."/>
      <w:lvlJc w:val="left"/>
      <w:pPr>
        <w:ind w:left="3275" w:hanging="440"/>
      </w:pPr>
    </w:lvl>
    <w:lvl w:ilvl="7" w:tplc="04090017" w:tentative="1">
      <w:start w:val="1"/>
      <w:numFmt w:val="aiueoFullWidth"/>
      <w:lvlText w:val="(%8)"/>
      <w:lvlJc w:val="left"/>
      <w:pPr>
        <w:ind w:left="3715" w:hanging="440"/>
      </w:pPr>
    </w:lvl>
    <w:lvl w:ilvl="8" w:tplc="04090011" w:tentative="1">
      <w:start w:val="1"/>
      <w:numFmt w:val="decimalEnclosedCircle"/>
      <w:lvlText w:val="%9"/>
      <w:lvlJc w:val="left"/>
      <w:pPr>
        <w:ind w:left="4155" w:hanging="440"/>
      </w:pPr>
    </w:lvl>
  </w:abstractNum>
  <w:abstractNum w:abstractNumId="5" w15:restartNumberingAfterBreak="0">
    <w:nsid w:val="704E24B0"/>
    <w:multiLevelType w:val="hybridMultilevel"/>
    <w:tmpl w:val="517ED774"/>
    <w:lvl w:ilvl="0" w:tplc="E84EA20C">
      <w:start w:val="6"/>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3079280">
    <w:abstractNumId w:val="1"/>
  </w:num>
  <w:num w:numId="2" w16cid:durableId="1437022656">
    <w:abstractNumId w:val="5"/>
  </w:num>
  <w:num w:numId="3" w16cid:durableId="1196624014">
    <w:abstractNumId w:val="2"/>
  </w:num>
  <w:num w:numId="4" w16cid:durableId="1608613661">
    <w:abstractNumId w:val="4"/>
  </w:num>
  <w:num w:numId="5" w16cid:durableId="1611934294">
    <w:abstractNumId w:val="3"/>
  </w:num>
  <w:num w:numId="6" w16cid:durableId="1369183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95"/>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79E"/>
    <w:rsid w:val="00042853"/>
    <w:rsid w:val="00086D53"/>
    <w:rsid w:val="000D2061"/>
    <w:rsid w:val="000D5D6F"/>
    <w:rsid w:val="000F7BDF"/>
    <w:rsid w:val="00154AEE"/>
    <w:rsid w:val="00172AFF"/>
    <w:rsid w:val="001D0525"/>
    <w:rsid w:val="00261435"/>
    <w:rsid w:val="002D174C"/>
    <w:rsid w:val="00327D1C"/>
    <w:rsid w:val="00351E94"/>
    <w:rsid w:val="003B43F5"/>
    <w:rsid w:val="003C6D6F"/>
    <w:rsid w:val="00405467"/>
    <w:rsid w:val="00463CFF"/>
    <w:rsid w:val="004A079E"/>
    <w:rsid w:val="004F713F"/>
    <w:rsid w:val="00514CEB"/>
    <w:rsid w:val="00541F06"/>
    <w:rsid w:val="00667D64"/>
    <w:rsid w:val="006E63D3"/>
    <w:rsid w:val="006F6B76"/>
    <w:rsid w:val="00722B9C"/>
    <w:rsid w:val="00767781"/>
    <w:rsid w:val="007C0842"/>
    <w:rsid w:val="007D12EB"/>
    <w:rsid w:val="00821184"/>
    <w:rsid w:val="00883BAC"/>
    <w:rsid w:val="00890ED4"/>
    <w:rsid w:val="008C1741"/>
    <w:rsid w:val="008D45FC"/>
    <w:rsid w:val="008E70CC"/>
    <w:rsid w:val="00986BC4"/>
    <w:rsid w:val="009D10BF"/>
    <w:rsid w:val="00A260CA"/>
    <w:rsid w:val="00A43E13"/>
    <w:rsid w:val="00AA2316"/>
    <w:rsid w:val="00AF58B9"/>
    <w:rsid w:val="00B03C06"/>
    <w:rsid w:val="00B6405E"/>
    <w:rsid w:val="00B821C2"/>
    <w:rsid w:val="00BF1375"/>
    <w:rsid w:val="00C13CDC"/>
    <w:rsid w:val="00C72EAB"/>
    <w:rsid w:val="00CC736E"/>
    <w:rsid w:val="00CD2F49"/>
    <w:rsid w:val="00D30514"/>
    <w:rsid w:val="00D614C4"/>
    <w:rsid w:val="00D63B80"/>
    <w:rsid w:val="00DB2473"/>
    <w:rsid w:val="00E44028"/>
    <w:rsid w:val="00E73EDE"/>
    <w:rsid w:val="00ED0535"/>
    <w:rsid w:val="00EF1224"/>
    <w:rsid w:val="00F80CC2"/>
    <w:rsid w:val="00FA36C4"/>
    <w:rsid w:val="00FE2794"/>
    <w:rsid w:val="00FF4540"/>
    <w:rsid w:val="02BAA8DA"/>
    <w:rsid w:val="4CB441D6"/>
    <w:rsid w:val="6DF0F9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3EC59F9"/>
  <w15:chartTrackingRefBased/>
  <w15:docId w15:val="{54D4BE39-D53E-4A0C-91C2-F0CC7C9C9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195" w:hangingChars="100" w:hanging="195"/>
    </w:pPr>
  </w:style>
  <w:style w:type="paragraph" w:styleId="2">
    <w:name w:val="Body Text Indent 2"/>
    <w:basedOn w:val="a"/>
    <w:pPr>
      <w:ind w:leftChars="100" w:left="195" w:firstLineChars="100" w:firstLine="195"/>
    </w:pPr>
  </w:style>
  <w:style w:type="paragraph" w:styleId="a4">
    <w:name w:val="Balloon Text"/>
    <w:basedOn w:val="a"/>
    <w:semiHidden/>
    <w:rsid w:val="00351E94"/>
    <w:rPr>
      <w:rFonts w:ascii="Arial" w:eastAsia="ＭＳ ゴシック" w:hAnsi="Arial"/>
      <w:sz w:val="18"/>
      <w:szCs w:val="18"/>
    </w:rPr>
  </w:style>
  <w:style w:type="paragraph" w:styleId="a5">
    <w:name w:val="Revision"/>
    <w:hidden/>
    <w:uiPriority w:val="99"/>
    <w:semiHidden/>
    <w:rsid w:val="00986BC4"/>
    <w:rPr>
      <w:kern w:val="2"/>
      <w:sz w:val="21"/>
      <w:szCs w:val="24"/>
    </w:rPr>
  </w:style>
  <w:style w:type="paragraph" w:styleId="a6">
    <w:name w:val="header"/>
    <w:basedOn w:val="a"/>
    <w:link w:val="a7"/>
    <w:rsid w:val="00FF4540"/>
    <w:pPr>
      <w:tabs>
        <w:tab w:val="center" w:pos="4252"/>
        <w:tab w:val="right" w:pos="8504"/>
      </w:tabs>
      <w:snapToGrid w:val="0"/>
    </w:pPr>
  </w:style>
  <w:style w:type="character" w:customStyle="1" w:styleId="a7">
    <w:name w:val="ヘッダー (文字)"/>
    <w:link w:val="a6"/>
    <w:rsid w:val="00FF4540"/>
    <w:rPr>
      <w:kern w:val="2"/>
      <w:sz w:val="21"/>
      <w:szCs w:val="24"/>
    </w:rPr>
  </w:style>
  <w:style w:type="paragraph" w:styleId="a8">
    <w:name w:val="footer"/>
    <w:basedOn w:val="a"/>
    <w:link w:val="a9"/>
    <w:rsid w:val="00FF4540"/>
    <w:pPr>
      <w:tabs>
        <w:tab w:val="center" w:pos="4252"/>
        <w:tab w:val="right" w:pos="8504"/>
      </w:tabs>
      <w:snapToGrid w:val="0"/>
    </w:pPr>
  </w:style>
  <w:style w:type="character" w:customStyle="1" w:styleId="a9">
    <w:name w:val="フッター (文字)"/>
    <w:link w:val="a8"/>
    <w:rsid w:val="00FF4540"/>
    <w:rPr>
      <w:kern w:val="2"/>
      <w:sz w:val="21"/>
      <w:szCs w:val="24"/>
    </w:rPr>
  </w:style>
  <w:style w:type="character" w:styleId="aa">
    <w:name w:val="annotation reference"/>
    <w:uiPriority w:val="99"/>
    <w:unhideWhenUsed/>
    <w:rsid w:val="00FF4540"/>
    <w:rPr>
      <w:sz w:val="18"/>
      <w:szCs w:val="18"/>
    </w:rPr>
  </w:style>
  <w:style w:type="paragraph" w:styleId="ab">
    <w:name w:val="annotation text"/>
    <w:basedOn w:val="a"/>
    <w:link w:val="ac"/>
    <w:uiPriority w:val="99"/>
    <w:unhideWhenUsed/>
    <w:rsid w:val="00FF4540"/>
    <w:pPr>
      <w:jc w:val="left"/>
    </w:pPr>
  </w:style>
  <w:style w:type="character" w:customStyle="1" w:styleId="ac">
    <w:name w:val="コメント文字列 (文字)"/>
    <w:link w:val="ab"/>
    <w:uiPriority w:val="99"/>
    <w:rsid w:val="00FF4540"/>
    <w:rPr>
      <w:kern w:val="2"/>
      <w:sz w:val="21"/>
      <w:szCs w:val="24"/>
    </w:rPr>
  </w:style>
  <w:style w:type="paragraph" w:customStyle="1" w:styleId="CNParagraphLeft">
    <w:name w:val="CN Paragraph Left"/>
    <w:basedOn w:val="a"/>
    <w:link w:val="CNParagraphLeftChar"/>
    <w:rsid w:val="00154AEE"/>
    <w:pPr>
      <w:widowControl/>
      <w:spacing w:before="80" w:after="80"/>
      <w:jc w:val="left"/>
    </w:pPr>
    <w:rPr>
      <w:rFonts w:ascii="Arial" w:hAnsi="Arial"/>
      <w:kern w:val="0"/>
      <w:sz w:val="18"/>
      <w:szCs w:val="20"/>
      <w:lang w:eastAsia="en-US"/>
    </w:rPr>
  </w:style>
  <w:style w:type="character" w:customStyle="1" w:styleId="CNParagraphLeftChar">
    <w:name w:val="CN Paragraph Left Char"/>
    <w:link w:val="CNParagraphLeft"/>
    <w:locked/>
    <w:rsid w:val="00154AEE"/>
    <w:rPr>
      <w:rFonts w:ascii="Arial" w:hAnsi="Arial"/>
      <w:sz w:val="18"/>
      <w:lang w:eastAsia="en-US"/>
    </w:rPr>
  </w:style>
  <w:style w:type="paragraph" w:customStyle="1" w:styleId="-">
    <w:name w:val="契約-条"/>
    <w:basedOn w:val="a"/>
    <w:rsid w:val="00B6405E"/>
    <w:pPr>
      <w:numPr>
        <w:numId w:val="5"/>
      </w:numPr>
      <w:autoSpaceDE w:val="0"/>
      <w:autoSpaceDN w:val="0"/>
      <w:adjustRightInd w:val="0"/>
      <w:jc w:val="left"/>
    </w:pPr>
    <w:rPr>
      <w:rFonts w:ascii="ＭＳ Ｐ明朝" w:eastAsia="ＭＳ Ｐ明朝" w:hAnsi="Times New Roman"/>
      <w:sz w:val="22"/>
    </w:rPr>
  </w:style>
  <w:style w:type="paragraph" w:customStyle="1" w:styleId="-2">
    <w:name w:val="契約-号"/>
    <w:basedOn w:val="a"/>
    <w:rsid w:val="00B6405E"/>
    <w:pPr>
      <w:numPr>
        <w:ilvl w:val="3"/>
        <w:numId w:val="5"/>
      </w:numPr>
      <w:autoSpaceDE w:val="0"/>
      <w:autoSpaceDN w:val="0"/>
      <w:adjustRightInd w:val="0"/>
      <w:jc w:val="left"/>
    </w:pPr>
    <w:rPr>
      <w:rFonts w:ascii="ＭＳ Ｐ明朝" w:eastAsia="ＭＳ Ｐ明朝" w:hAnsi="Times New Roman"/>
      <w:sz w:val="22"/>
    </w:rPr>
  </w:style>
  <w:style w:type="paragraph" w:customStyle="1" w:styleId="-1">
    <w:name w:val="契約-項（番号あり）"/>
    <w:basedOn w:val="a"/>
    <w:rsid w:val="00B6405E"/>
    <w:pPr>
      <w:numPr>
        <w:ilvl w:val="2"/>
        <w:numId w:val="5"/>
      </w:numPr>
      <w:autoSpaceDE w:val="0"/>
      <w:autoSpaceDN w:val="0"/>
      <w:adjustRightInd w:val="0"/>
      <w:jc w:val="left"/>
    </w:pPr>
    <w:rPr>
      <w:rFonts w:ascii="ＭＳ Ｐ明朝" w:eastAsia="ＭＳ Ｐ明朝" w:hAnsi="Times New Roman"/>
      <w:sz w:val="22"/>
    </w:rPr>
  </w:style>
  <w:style w:type="paragraph" w:customStyle="1" w:styleId="-0">
    <w:name w:val="契約-項（番号なし）"/>
    <w:basedOn w:val="a"/>
    <w:rsid w:val="00B6405E"/>
    <w:pPr>
      <w:numPr>
        <w:ilvl w:val="1"/>
        <w:numId w:val="5"/>
      </w:numPr>
      <w:autoSpaceDE w:val="0"/>
      <w:autoSpaceDN w:val="0"/>
      <w:adjustRightInd w:val="0"/>
      <w:jc w:val="left"/>
    </w:pPr>
    <w:rPr>
      <w:rFonts w:ascii="ＭＳ Ｐ明朝" w:hAnsi="Times New Roman"/>
      <w:sz w:val="22"/>
    </w:rPr>
  </w:style>
  <w:style w:type="paragraph" w:customStyle="1" w:styleId="-3">
    <w:name w:val="契約-副号"/>
    <w:basedOn w:val="-2"/>
    <w:rsid w:val="00B6405E"/>
    <w:pPr>
      <w:numPr>
        <w:ilvl w:val="4"/>
      </w:numPr>
    </w:pPr>
  </w:style>
  <w:style w:type="paragraph" w:styleId="ad">
    <w:name w:val="annotation subject"/>
    <w:basedOn w:val="ab"/>
    <w:next w:val="ab"/>
    <w:link w:val="ae"/>
    <w:rsid w:val="00ED0535"/>
    <w:rPr>
      <w:b/>
      <w:bCs/>
    </w:rPr>
  </w:style>
  <w:style w:type="character" w:customStyle="1" w:styleId="ae">
    <w:name w:val="コメント内容 (文字)"/>
    <w:link w:val="ad"/>
    <w:rsid w:val="00ED053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7b50963-1faa-4c9b-888a-b4af2ce86fb7" xsi:nil="true"/>
    <lcf76f155ced4ddcb4097134ff3c332f xmlns="66b7654f-8a0a-4af6-a958-08b46c4cf98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680547C8DB544AB7BE7D802259F379" ma:contentTypeVersion="15" ma:contentTypeDescription="新しいドキュメントを作成します。" ma:contentTypeScope="" ma:versionID="31f88e9dce1f83340b573d09875a90bb">
  <xsd:schema xmlns:xsd="http://www.w3.org/2001/XMLSchema" xmlns:xs="http://www.w3.org/2001/XMLSchema" xmlns:p="http://schemas.microsoft.com/office/2006/metadata/properties" xmlns:ns1="http://schemas.microsoft.com/sharepoint/v3" xmlns:ns2="66b7654f-8a0a-4af6-a958-08b46c4cf98f" xmlns:ns3="17b50963-1faa-4c9b-888a-b4af2ce86fb7" targetNamespace="http://schemas.microsoft.com/office/2006/metadata/properties" ma:root="true" ma:fieldsID="277cd2f1a6960c1729b07763ed473ebf" ns1:_="" ns2:_="" ns3:_="">
    <xsd:import namespace="http://schemas.microsoft.com/sharepoint/v3"/>
    <xsd:import namespace="66b7654f-8a0a-4af6-a958-08b46c4cf98f"/>
    <xsd:import namespace="17b50963-1faa-4c9b-888a-b4af2ce86fb7"/>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統合コンプライアンス ポリシーのプロパティ" ma:hidden="true" ma:internalName="_ip_UnifiedCompliancePolicyProperties">
      <xsd:simpleType>
        <xsd:restriction base="dms:Note"/>
      </xsd:simpleType>
    </xsd:element>
    <xsd:element name="_ip_UnifiedCompliancePolicyUIAction" ma:index="11" nillable="true" ma:displayName="統合コンプライアンス ポリシーの UI アクション"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b7654f-8a0a-4af6-a958-08b46c4cf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64d63cec-adaa-4823-9f5f-a031abd4e23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7b50963-1faa-4c9b-888a-b4af2ce86fb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99fffcd-6ddd-4885-b257-c9807c90be23}" ma:internalName="TaxCatchAll" ma:showField="CatchAllData" ma:web="17b50963-1faa-4c9b-888a-b4af2ce86f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39952E-D3F3-4B72-8E48-061D613CA938}">
  <ds:schemaRefs>
    <ds:schemaRef ds:uri="http://schemas.microsoft.com/office/2006/metadata/properties"/>
    <ds:schemaRef ds:uri="http://schemas.microsoft.com/office/infopath/2007/PartnerControls"/>
    <ds:schemaRef ds:uri="17b50963-1faa-4c9b-888a-b4af2ce86fb7"/>
    <ds:schemaRef ds:uri="66b7654f-8a0a-4af6-a958-08b46c4cf98f"/>
    <ds:schemaRef ds:uri="http://schemas.microsoft.com/sharepoint/v3"/>
  </ds:schemaRefs>
</ds:datastoreItem>
</file>

<file path=customXml/itemProps2.xml><?xml version="1.0" encoding="utf-8"?>
<ds:datastoreItem xmlns:ds="http://schemas.openxmlformats.org/officeDocument/2006/customXml" ds:itemID="{B00BAA26-8205-4593-A383-BB2475B043E2}">
  <ds:schemaRefs>
    <ds:schemaRef ds:uri="http://schemas.microsoft.com/sharepoint/v3/contenttype/forms"/>
  </ds:schemaRefs>
</ds:datastoreItem>
</file>

<file path=customXml/itemProps3.xml><?xml version="1.0" encoding="utf-8"?>
<ds:datastoreItem xmlns:ds="http://schemas.openxmlformats.org/officeDocument/2006/customXml" ds:itemID="{B343C516-F1FD-40A3-B0DB-B48C2FC5B4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6b7654f-8a0a-4af6-a958-08b46c4cf98f"/>
    <ds:schemaRef ds:uri="17b50963-1faa-4c9b-888a-b4af2ce86f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261</Words>
  <Characters>1490</Characters>
  <Application>Microsoft Office Word</Application>
  <DocSecurity>0</DocSecurity>
  <Lines>12</Lines>
  <Paragraphs>3</Paragraphs>
  <ScaleCrop>false</ScaleCrop>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（別紙様式第２号）</dc:title>
  <dc:subject/>
  <dc:creator>島田　克二</dc:creator>
  <cp:keywords/>
  <dc:description/>
  <cp:lastModifiedBy>TMDU　OIセンター</cp:lastModifiedBy>
  <cp:revision>30</cp:revision>
  <cp:lastPrinted>2005-01-14T15:53:00Z</cp:lastPrinted>
  <dcterms:created xsi:type="dcterms:W3CDTF">2023-11-07T18:36:00Z</dcterms:created>
  <dcterms:modified xsi:type="dcterms:W3CDTF">2024-04-18T01:52:00Z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ip_UnifiedCompliancePolicyUIAction">
    <vt:lpwstr/>
  </property>
  <property fmtid="{D5CDD505-2E9C-101B-9397-08002B2CF9AE}" pid="3" name="TaxCatchAll">
    <vt:lpwstr/>
  </property>
  <property fmtid="{D5CDD505-2E9C-101B-9397-08002B2CF9AE}" pid="4" name="lcf76f155ced4ddcb4097134ff3c332f">
    <vt:lpwstr/>
  </property>
  <property fmtid="{D5CDD505-2E9C-101B-9397-08002B2CF9AE}" pid="5" name="_ip_UnifiedCompliancePolicyProperties">
    <vt:lpwstr/>
  </property>
  <property fmtid="{D5CDD505-2E9C-101B-9397-08002B2CF9AE}" pid="6" name="MediaServiceImageTags">
    <vt:lpwstr/>
  </property>
  <property fmtid="{D5CDD505-2E9C-101B-9397-08002B2CF9AE}" pid="7" name="ContentTypeId">
    <vt:lpwstr>0x01010049680547C8DB544AB7BE7D802259F379</vt:lpwstr>
  </property>
</Properties>
</file>